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Estimados Profesoras/es del INSPT - UTN</w:t>
      </w:r>
      <w:bookmarkStart w:id="0" w:name="_GoBack"/>
      <w:bookmarkEnd w:id="0"/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  <w:t xml:space="preserve">Es un gusto saludarlos por este medio y brindarles información ante el comienzo de un nuevo ciclo lectivo.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  <w:t>Y este año en particular en función de requerimientos extras producto de la situación desencadenada a nivel salud por el Coronavirus.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Por lo tanto, les comento cómo poder utilizar nuestra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plataforma de aulas virtuales del INSPT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.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  <w:t xml:space="preserve">Para comenzar a contar con las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aulas virtuales del Campus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necesito que me envíen por favor por email a: </w:t>
      </w:r>
      <w:hyperlink r:id="rId4" w:history="1">
        <w:r w:rsidRPr="009F34AC">
          <w:rPr>
            <w:rFonts w:eastAsia="Times New Roman" w:cstheme="minorHAnsi"/>
            <w:b/>
            <w:bCs/>
            <w:color w:val="0070C0"/>
            <w:sz w:val="28"/>
            <w:szCs w:val="28"/>
            <w:u w:val="single"/>
            <w:lang w:eastAsia="es-AR"/>
          </w:rPr>
          <w:t>admin.campus@inspt.utn.edu.ar</w:t>
        </w:r>
      </w:hyperlink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  los siguientes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datos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 los efectos de identificarlos en la Plataforma: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Nombre Completo de la materia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(Por ejemplo: Computación 1 </w:t>
      </w:r>
      <w:proofErr w:type="spellStart"/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ó</w:t>
      </w:r>
      <w:proofErr w:type="spellEnd"/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2, </w:t>
      </w:r>
      <w:proofErr w:type="spellStart"/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etc</w:t>
      </w:r>
      <w:proofErr w:type="spellEnd"/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- Número de la comisión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(Por ejemplo: 3-601)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Nombre de la Carrera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 la que pertenece (Por ejemplo: Electrónica)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Profesor/es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(Nombres, Apellidos, email y DNI)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  <w:t>Con esto ya se puede ir creando el aula y subiendo los profesores, de manera que puedan ir armando el contenido de sus aulas.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Cuando dispongan del listado de alumnos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o ya cuenten con algunos de ellos para integrarlos a las aulas virtuales,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se necesitarán los mismos datos que para los profesores (Nombres, Apellidos, email y DNI).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Para esto les paso debajo un </w:t>
      </w:r>
      <w:proofErr w:type="gramStart"/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link</w:t>
      </w:r>
      <w:proofErr w:type="gramEnd"/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con una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planilla en Excel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donde ya cuentan con los espacios identificados para ser completados con los datos solicitados.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Ni bien cuente con esta información, inicio cada curso y subo los profesores y alumnos, e Inmediatamente les aviso de su disponibilidad.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  <w:t>Se está instrumentando desde el INSPT y desde Rectorado, donde están alojados los Campus, la ampliación y mejora de las condiciones, dado que pueden producirse caídas o saturaciones momentáneas de los mismos, debido a esta situación particular.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Quedo a disposición por cualquier consulta y para avanzar en los pedidos de las próximas aulas.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Los saludo cordialmente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Fabián Barone</w:t>
      </w:r>
    </w:p>
    <w:p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Admin Campus</w:t>
      </w:r>
    </w:p>
    <w:sectPr w:rsidR="009F34AC" w:rsidRPr="009F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AC"/>
    <w:rsid w:val="000407E9"/>
    <w:rsid w:val="00131DAE"/>
    <w:rsid w:val="009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7CE"/>
  <w15:chartTrackingRefBased/>
  <w15:docId w15:val="{93C87ABB-5C25-4B1B-B357-EB5DE6C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F3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.campus@inspt.ut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Barone</dc:creator>
  <cp:keywords/>
  <dc:description/>
  <cp:lastModifiedBy>Fabian Barone - TranquilityCorp Tech</cp:lastModifiedBy>
  <cp:revision>1</cp:revision>
  <dcterms:created xsi:type="dcterms:W3CDTF">2020-03-19T13:41:00Z</dcterms:created>
  <dcterms:modified xsi:type="dcterms:W3CDTF">2020-03-19T13:52:00Z</dcterms:modified>
</cp:coreProperties>
</file>